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78" w:rsidRDefault="00287378" w:rsidP="00F1239F">
      <w:pPr>
        <w:spacing w:before="120" w:after="120"/>
        <w:rPr>
          <w:rFonts w:ascii="Verdana" w:hAnsi="Verdana"/>
          <w:b/>
          <w:color w:val="002060"/>
          <w:sz w:val="20"/>
          <w:lang w:val="en-GB"/>
        </w:rPr>
      </w:pPr>
      <w:bookmarkStart w:id="0" w:name="_GoBack"/>
      <w:bookmarkEnd w:id="0"/>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p>
    <w:p w:rsidR="00F1239F" w:rsidRDefault="00F1239F" w:rsidP="00287378">
      <w:pPr>
        <w:spacing w:before="120" w:after="120"/>
        <w:ind w:right="-284"/>
        <w:jc w:val="both"/>
        <w:rPr>
          <w:rFonts w:cstheme="minorHAnsi"/>
          <w:b/>
          <w:color w:val="002060"/>
          <w:lang w:val="en-GB"/>
        </w:rPr>
      </w:pPr>
    </w:p>
    <w:p w:rsidR="0027424A" w:rsidRPr="00287378" w:rsidRDefault="0027424A" w:rsidP="00F1239F">
      <w:pPr>
        <w:spacing w:before="120" w:after="120"/>
        <w:ind w:left="-567" w:right="-284"/>
        <w:jc w:val="both"/>
        <w:rPr>
          <w:rFonts w:eastAsia="Times New Roman" w:cstheme="minorHAnsi"/>
          <w:lang w:val="en-GB"/>
        </w:rPr>
      </w:pPr>
      <w:r w:rsidRPr="00287378">
        <w:rPr>
          <w:rFonts w:eastAsia="Times New Roman" w:cstheme="minorHAnsi"/>
          <w:lang w:val="en-GB"/>
        </w:rPr>
        <w:t>The Learning Agreement template is applicable to Erasmus+ mobility for studies between Programme Countries (KA1), between Programme and Partner Countries (KA1), and for Higher Education Capacity Building projects involving Partner Countries (KA2).</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are automatically recognised as forming part of the programme at the Sending Institution, typically in the case of </w:t>
      </w:r>
      <w:r w:rsidRPr="00287378">
        <w:rPr>
          <w:rFonts w:cstheme="minorHAnsi"/>
          <w:b/>
          <w:lang w:val="en-GB"/>
        </w:rPr>
        <w:t>mobility windows</w:t>
      </w:r>
      <w:r w:rsidRPr="00287378">
        <w:rPr>
          <w:rStyle w:val="Odwoanieprzypisukocowego"/>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9" w:history="1">
        <w:r w:rsidRPr="00FA43FD">
          <w:rPr>
            <w:rStyle w:val="Hipercze"/>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woanieprzypisukocowego"/>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D46436"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D46436"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D46436"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D46436"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lastRenderedPageBreak/>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Odwoanieprzypisukocowego"/>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Odwoanieprzypisukocowego"/>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Nagwek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59264" behindDoc="0" locked="0" layoutInCell="1" allowOverlap="1" wp14:anchorId="22BD904D" wp14:editId="5D559CF5">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63360" behindDoc="0" locked="0" layoutInCell="1" allowOverlap="1" wp14:anchorId="38734BAE" wp14:editId="3A2B2289">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FA43F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pl-PL" w:eastAsia="pl-PL"/>
        </w:rPr>
        <mc:AlternateContent>
          <mc:Choice Requires="wps">
            <w:drawing>
              <wp:anchor distT="0" distB="0" distL="114300" distR="114300" simplePos="0" relativeHeight="251660288" behindDoc="0" locked="0" layoutInCell="1" allowOverlap="1" wp14:anchorId="01B8F60A" wp14:editId="2FC396F4">
                <wp:simplePos x="0" y="0"/>
                <wp:positionH relativeFrom="column">
                  <wp:posOffset>1861185</wp:posOffset>
                </wp:positionH>
                <wp:positionV relativeFrom="paragraph">
                  <wp:posOffset>784225</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146.55pt;margin-top:61.7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fEhAIAAAQFAAAOAAAAZHJzL2Uyb0RvYy54bWysVNtu2zAMfR+wfxD0vvpSNxejTtG1yzCg&#10;uwDtsGdGkm1hsqRJSpz260fJaZZ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pl-PL" w:eastAsia="pl-PL"/>
        </w:rPr>
        <mc:AlternateContent>
          <mc:Choice Requires="wps">
            <w:drawing>
              <wp:anchor distT="0" distB="0" distL="114300" distR="114300" simplePos="0" relativeHeight="251665408" behindDoc="0" locked="0" layoutInCell="1" allowOverlap="1" wp14:anchorId="413D71AB" wp14:editId="6D3E7221">
                <wp:simplePos x="0" y="0"/>
                <wp:positionH relativeFrom="column">
                  <wp:posOffset>1861185</wp:posOffset>
                </wp:positionH>
                <wp:positionV relativeFrom="paragraph">
                  <wp:posOffset>3841750</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6.55pt;margin-top:302.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287378" w:rsidRPr="002A00C3">
        <w:rPr>
          <w:rFonts w:ascii="Verdana" w:hAnsi="Verdana" w:cs="Calibri"/>
          <w:b/>
          <w:noProof/>
          <w:color w:val="002060"/>
          <w:lang w:val="pl-PL" w:eastAsia="pl-PL"/>
        </w:rPr>
        <mc:AlternateContent>
          <mc:Choice Requires="wps">
            <w:drawing>
              <wp:anchor distT="0" distB="0" distL="114300" distR="114300" simplePos="0" relativeHeight="251666432" behindDoc="0" locked="0" layoutInCell="1" allowOverlap="1" wp14:anchorId="0FAD40FF" wp14:editId="04A3246C">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CoeVMo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pl-PL" w:eastAsia="pl-PL"/>
        </w:rPr>
        <mc:AlternateContent>
          <mc:Choice Requires="wps">
            <w:drawing>
              <wp:anchor distT="0" distB="0" distL="114300" distR="114300" simplePos="0" relativeHeight="251664384" behindDoc="0" locked="0" layoutInCell="1" allowOverlap="1" wp14:anchorId="5534C1A0" wp14:editId="63F502B8">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0"/>
      <w:footerReference w:type="default" r:id="rId11"/>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80" w:rsidRDefault="00987980" w:rsidP="0027424A">
      <w:pPr>
        <w:spacing w:after="0" w:line="240" w:lineRule="auto"/>
      </w:pPr>
      <w:r>
        <w:separator/>
      </w:r>
    </w:p>
  </w:endnote>
  <w:endnote w:type="continuationSeparator" w:id="0">
    <w:p w:rsidR="00987980" w:rsidRDefault="00987980" w:rsidP="0027424A">
      <w:pPr>
        <w:spacing w:after="0" w:line="240" w:lineRule="auto"/>
      </w:pPr>
      <w:r>
        <w:continuationSeparator/>
      </w:r>
    </w:p>
  </w:endnote>
  <w:endnote w:id="1">
    <w:p w:rsidR="0027424A" w:rsidRPr="00F1239F"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Tekstprzypisudolnego"/>
        <w:spacing w:before="120" w:after="120"/>
        <w:rPr>
          <w:rFonts w:cstheme="minorHAnsi"/>
          <w:b/>
          <w:lang w:val="en-GB"/>
        </w:rPr>
      </w:pPr>
      <w:r>
        <w:rPr>
          <w:rStyle w:val="Odwoanieprzypisukocowego"/>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Tekstprzypisudolnego"/>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u w:val="single"/>
                <w:lang w:val="en-GB"/>
              </w:rPr>
            </w:pPr>
          </w:p>
        </w:tc>
      </w:tr>
    </w:tbl>
    <w:p w:rsidR="00FA43FD" w:rsidRPr="00FA43FD" w:rsidRDefault="00FA43FD">
      <w:pPr>
        <w:pStyle w:val="Tekstprzypisukocowego"/>
        <w:rPr>
          <w:lang w:val="en-GB"/>
        </w:rPr>
      </w:pPr>
    </w:p>
  </w:endnote>
  <w:endnote w:id="3">
    <w:p w:rsidR="00FA43FD" w:rsidRPr="00F1239F"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ipercze"/>
            <w:rFonts w:cstheme="minorHAnsi"/>
            <w:lang w:val="en-GB"/>
          </w:rPr>
          <w:t>http://ec.europa.eu/education/tools/ects_en.htm</w:t>
        </w:r>
      </w:hyperlink>
    </w:p>
    <w:p w:rsidR="00F1239F" w:rsidRPr="00863421" w:rsidRDefault="00F1239F" w:rsidP="0027424A">
      <w:pPr>
        <w:pStyle w:val="Tekstprzypisukocowego"/>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rsidR="00287378" w:rsidRDefault="00287378">
        <w:pPr>
          <w:pStyle w:val="Stopka"/>
          <w:jc w:val="center"/>
        </w:pPr>
        <w:r>
          <w:fldChar w:fldCharType="begin"/>
        </w:r>
        <w:r>
          <w:instrText xml:space="preserve"> PAGE   \* MERGEFORMAT </w:instrText>
        </w:r>
        <w:r>
          <w:fldChar w:fldCharType="separate"/>
        </w:r>
        <w:r w:rsidR="00D46436">
          <w:rPr>
            <w:noProof/>
          </w:rPr>
          <w:t>1</w:t>
        </w:r>
        <w:r>
          <w:rPr>
            <w:noProof/>
          </w:rPr>
          <w:fldChar w:fldCharType="end"/>
        </w:r>
      </w:p>
    </w:sdtContent>
  </w:sdt>
  <w:p w:rsidR="00287378" w:rsidRDefault="002873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80" w:rsidRDefault="00987980" w:rsidP="0027424A">
      <w:pPr>
        <w:spacing w:after="0" w:line="240" w:lineRule="auto"/>
      </w:pPr>
      <w:r>
        <w:separator/>
      </w:r>
    </w:p>
  </w:footnote>
  <w:footnote w:type="continuationSeparator" w:id="0">
    <w:p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78" w:rsidRDefault="004F2D85">
    <w:pPr>
      <w:pStyle w:val="Nagwek"/>
    </w:pPr>
    <w:r w:rsidRPr="00A04811">
      <w:rPr>
        <w:noProof/>
        <w:lang w:val="pl-PL" w:eastAsia="pl-PL"/>
      </w:rPr>
      <mc:AlternateContent>
        <mc:Choice Requires="wps">
          <w:drawing>
            <wp:anchor distT="0" distB="0" distL="114300" distR="114300" simplePos="0" relativeHeight="251661312" behindDoc="0" locked="0" layoutInCell="1" allowOverlap="1" wp14:anchorId="0F30D148" wp14:editId="5ED97CEA">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proofErr w:type="spellStart"/>
                          <w:r w:rsidRPr="004F2D85">
                            <w:rPr>
                              <w:rFonts w:cstheme="minorHAnsi"/>
                              <w:sz w:val="16"/>
                              <w:szCs w:val="16"/>
                              <w:lang w:val="en-GB"/>
                            </w:rPr>
                            <w:t>GfNA</w:t>
                          </w:r>
                          <w:proofErr w:type="spellEnd"/>
                          <w:r w:rsidRPr="004F2D85">
                            <w:rPr>
                              <w:rFonts w:cstheme="minorHAnsi"/>
                              <w:sz w:val="16"/>
                              <w:szCs w:val="16"/>
                              <w:lang w:val="en-GB"/>
                            </w:rPr>
                            <w:t>-II-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proofErr w:type="spellStart"/>
                    <w:r w:rsidRPr="004F2D85">
                      <w:rPr>
                        <w:rFonts w:cstheme="minorHAnsi"/>
                        <w:sz w:val="16"/>
                        <w:szCs w:val="16"/>
                        <w:lang w:val="en-GB"/>
                      </w:rPr>
                      <w:t>GfNA</w:t>
                    </w:r>
                    <w:proofErr w:type="spellEnd"/>
                    <w:r w:rsidRPr="004F2D85">
                      <w:rPr>
                        <w:rFonts w:cstheme="minorHAnsi"/>
                        <w:sz w:val="16"/>
                        <w:szCs w:val="16"/>
                        <w:lang w:val="en-GB"/>
                      </w:rPr>
                      <w:t>-II-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pl-PL" w:eastAsia="pl-PL"/>
      </w:rPr>
      <w:drawing>
        <wp:anchor distT="0" distB="0" distL="114300" distR="114300" simplePos="0" relativeHeight="251659264" behindDoc="0" locked="0" layoutInCell="1" allowOverlap="1" wp14:anchorId="324AC3F7" wp14:editId="794CB7B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F23DE"/>
    <w:rsid w:val="00255238"/>
    <w:rsid w:val="0027424A"/>
    <w:rsid w:val="00287378"/>
    <w:rsid w:val="002925CF"/>
    <w:rsid w:val="003333A6"/>
    <w:rsid w:val="003375C3"/>
    <w:rsid w:val="004B4E4C"/>
    <w:rsid w:val="004D2312"/>
    <w:rsid w:val="004F2D85"/>
    <w:rsid w:val="006621C1"/>
    <w:rsid w:val="007113C7"/>
    <w:rsid w:val="00794313"/>
    <w:rsid w:val="007C3A2A"/>
    <w:rsid w:val="008B1FB5"/>
    <w:rsid w:val="00987980"/>
    <w:rsid w:val="009C2690"/>
    <w:rsid w:val="00A450B5"/>
    <w:rsid w:val="00A54864"/>
    <w:rsid w:val="00A855CA"/>
    <w:rsid w:val="00AD33AD"/>
    <w:rsid w:val="00C0238A"/>
    <w:rsid w:val="00C47A00"/>
    <w:rsid w:val="00D0522E"/>
    <w:rsid w:val="00D46436"/>
    <w:rsid w:val="00DC4979"/>
    <w:rsid w:val="00E51040"/>
    <w:rsid w:val="00E71563"/>
    <w:rsid w:val="00F1239F"/>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asmusplusols.e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BD264-B536-4AA8-A330-8BA66D41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11238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promocja</cp:lastModifiedBy>
  <cp:revision>2</cp:revision>
  <cp:lastPrinted>2015-04-10T10:01:00Z</cp:lastPrinted>
  <dcterms:created xsi:type="dcterms:W3CDTF">2017-03-06T12:50:00Z</dcterms:created>
  <dcterms:modified xsi:type="dcterms:W3CDTF">2017-03-06T12:50:00Z</dcterms:modified>
</cp:coreProperties>
</file>